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44" w:rsidRDefault="00622344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622344" w:rsidRDefault="00622344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3C67D6" w:rsidRPr="00F473DD" w:rsidRDefault="003C67D6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DIVULGA HOMOLOGAÇÃO DAS INSCRIÇÕES</w:t>
      </w:r>
      <w:r w:rsidR="00911028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LOCAIS E HORÁRIOSDAS PROVAS 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DO EDITAL N</w:t>
      </w:r>
      <w:r w:rsidRPr="00F473DD">
        <w:rPr>
          <w:rFonts w:ascii="Andalus" w:hAnsi="Andalus" w:cs="Andalus"/>
          <w:b/>
          <w:color w:val="000000" w:themeColor="text1"/>
          <w:sz w:val="24"/>
          <w:szCs w:val="24"/>
        </w:rPr>
        <w:t>º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001/2014 DE CONCURSO PÚBLICO.</w:t>
      </w:r>
    </w:p>
    <w:p w:rsidR="003C67D6" w:rsidRPr="00F473DD" w:rsidRDefault="003C67D6" w:rsidP="003C67D6">
      <w:pPr>
        <w:jc w:val="both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O Prefeito do Município de Salete, no uso de suas atribuições, juntamente com a Comissão Municipal de Concurso Público e o Instituto o Barriga Verde, tornam público o que segue:</w:t>
      </w:r>
    </w:p>
    <w:p w:rsidR="003C67D6" w:rsidRPr="00F473DD" w:rsidRDefault="003C67D6" w:rsidP="003C67D6">
      <w:pPr>
        <w:pStyle w:val="Default"/>
        <w:numPr>
          <w:ilvl w:val="0"/>
          <w:numId w:val="2"/>
        </w:numPr>
        <w:ind w:left="284" w:hanging="284"/>
        <w:jc w:val="both"/>
        <w:rPr>
          <w:rFonts w:ascii="Courier New" w:hAnsi="Courier New" w:cs="Courier New"/>
          <w:color w:val="000000" w:themeColor="text1"/>
        </w:rPr>
      </w:pPr>
      <w:r w:rsidRPr="00F473DD">
        <w:rPr>
          <w:rFonts w:ascii="Courier New" w:hAnsi="Courier New" w:cs="Courier New"/>
          <w:color w:val="000000" w:themeColor="text1"/>
        </w:rPr>
        <w:t>Ficam HOMOLOGADAS as inscrições deferidas dos candidatos ao Concurso Público número 001/2014, listadas conforme anexo I:</w:t>
      </w: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pStyle w:val="PargrafodaLista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>A prova escrita objetiva será realizadano dia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03 de Agosto de 2014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 xml:space="preserve"> na 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E.E.F. Bernardo Rohden, 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>sito na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Rua Germano Niehues, </w:t>
      </w:r>
      <w:r w:rsidR="00AC12D3"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bairro Schreiber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Salete – SC, 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>nos seguintes horários:</w:t>
      </w:r>
    </w:p>
    <w:p w:rsidR="003C67D6" w:rsidRPr="00F473DD" w:rsidRDefault="003C67D6" w:rsidP="003C67D6">
      <w:pPr>
        <w:pStyle w:val="PargrafodaLista"/>
        <w:suppressAutoHyphens/>
        <w:spacing w:after="0" w:line="240" w:lineRule="auto"/>
        <w:ind w:left="426"/>
        <w:jc w:val="both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2561"/>
        <w:gridCol w:w="4902"/>
        <w:gridCol w:w="1257"/>
      </w:tblGrid>
      <w:tr w:rsidR="00F473DD" w:rsidRPr="00F473DD" w:rsidTr="00F421D3">
        <w:tc>
          <w:tcPr>
            <w:tcW w:w="5000" w:type="pct"/>
            <w:gridSpan w:val="3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  <w:t>PROVA ESCRITA</w:t>
            </w:r>
          </w:p>
        </w:tc>
      </w:tr>
      <w:tr w:rsidR="00F473DD" w:rsidRPr="00F473DD" w:rsidTr="00F421D3">
        <w:tc>
          <w:tcPr>
            <w:tcW w:w="1468" w:type="pc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Cargos</w:t>
            </w:r>
          </w:p>
        </w:tc>
        <w:tc>
          <w:tcPr>
            <w:tcW w:w="2811" w:type="pct"/>
            <w:vAlign w:val="center"/>
          </w:tcPr>
          <w:p w:rsidR="003C67D6" w:rsidRPr="00F473DD" w:rsidRDefault="003C67D6" w:rsidP="00F421D3">
            <w:pPr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Evento</w:t>
            </w:r>
          </w:p>
        </w:tc>
        <w:tc>
          <w:tcPr>
            <w:tcW w:w="721" w:type="pc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F473DD" w:rsidRPr="00F473DD" w:rsidTr="00F421D3">
        <w:trPr>
          <w:trHeight w:val="210"/>
        </w:trPr>
        <w:tc>
          <w:tcPr>
            <w:tcW w:w="1468" w:type="pct"/>
            <w:vMerge w:val="restar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TODOS OS CARGOS</w:t>
            </w:r>
          </w:p>
        </w:tc>
        <w:tc>
          <w:tcPr>
            <w:tcW w:w="2811" w:type="pct"/>
            <w:vAlign w:val="center"/>
          </w:tcPr>
          <w:p w:rsidR="003C67D6" w:rsidRPr="00F473DD" w:rsidRDefault="003C67D6" w:rsidP="00F421D3">
            <w:pPr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Fechamento dos Portões</w:t>
            </w:r>
          </w:p>
        </w:tc>
        <w:tc>
          <w:tcPr>
            <w:tcW w:w="721" w:type="pc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  <w:t>8h15</w:t>
            </w:r>
          </w:p>
        </w:tc>
      </w:tr>
      <w:tr w:rsidR="00F473DD" w:rsidRPr="00F473DD" w:rsidTr="00F421D3">
        <w:trPr>
          <w:trHeight w:val="300"/>
        </w:trPr>
        <w:tc>
          <w:tcPr>
            <w:tcW w:w="1468" w:type="pct"/>
            <w:vMerge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pct"/>
            <w:vAlign w:val="center"/>
          </w:tcPr>
          <w:p w:rsidR="003C67D6" w:rsidRPr="00F473DD" w:rsidRDefault="003C67D6" w:rsidP="00F421D3">
            <w:pPr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Abertura dos envelopes, distribuição das provas e início</w:t>
            </w:r>
          </w:p>
        </w:tc>
        <w:tc>
          <w:tcPr>
            <w:tcW w:w="721" w:type="pc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  <w:t>8h30</w:t>
            </w:r>
          </w:p>
        </w:tc>
      </w:tr>
      <w:tr w:rsidR="00F473DD" w:rsidRPr="00F473DD" w:rsidTr="00F421D3">
        <w:trPr>
          <w:trHeight w:val="180"/>
        </w:trPr>
        <w:tc>
          <w:tcPr>
            <w:tcW w:w="1468" w:type="pct"/>
            <w:vMerge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pct"/>
            <w:vAlign w:val="center"/>
          </w:tcPr>
          <w:p w:rsidR="003C67D6" w:rsidRPr="00F473DD" w:rsidRDefault="003C67D6" w:rsidP="003D6006">
            <w:pPr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 xml:space="preserve">Tempo mínimo de permanência em sala de prova para </w:t>
            </w:r>
            <w:r w:rsidR="003D6006"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tod</w:t>
            </w: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 xml:space="preserve">os </w:t>
            </w:r>
            <w:r w:rsidR="003D6006"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 xml:space="preserve">os </w:t>
            </w: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 xml:space="preserve">cargos </w:t>
            </w:r>
          </w:p>
        </w:tc>
        <w:tc>
          <w:tcPr>
            <w:tcW w:w="721" w:type="pc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  <w:t>9h30</w:t>
            </w:r>
          </w:p>
        </w:tc>
      </w:tr>
      <w:tr w:rsidR="00F473DD" w:rsidRPr="00F473DD" w:rsidTr="00F421D3">
        <w:trPr>
          <w:trHeight w:val="300"/>
        </w:trPr>
        <w:tc>
          <w:tcPr>
            <w:tcW w:w="1468" w:type="pct"/>
            <w:vMerge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pct"/>
            <w:vAlign w:val="center"/>
          </w:tcPr>
          <w:p w:rsidR="003C67D6" w:rsidRPr="00F473DD" w:rsidRDefault="003C67D6" w:rsidP="003D6006">
            <w:pPr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Final da prova</w:t>
            </w:r>
            <w:r w:rsidR="003D6006"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, f</w:t>
            </w:r>
            <w:r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 xml:space="preserve">echamento dos envelopes </w:t>
            </w:r>
            <w:r w:rsidR="003D6006" w:rsidRPr="00F473DD">
              <w:rPr>
                <w:rFonts w:ascii="Courier New" w:eastAsia="Arial Unicode MS" w:hAnsi="Courier New" w:cs="Courier New"/>
                <w:color w:val="000000" w:themeColor="text1"/>
                <w:sz w:val="24"/>
                <w:szCs w:val="24"/>
              </w:rPr>
              <w:t>para todos os cargos</w:t>
            </w:r>
          </w:p>
        </w:tc>
        <w:tc>
          <w:tcPr>
            <w:tcW w:w="721" w:type="pct"/>
            <w:vAlign w:val="center"/>
          </w:tcPr>
          <w:p w:rsidR="003C67D6" w:rsidRPr="00F473DD" w:rsidRDefault="003C67D6" w:rsidP="00F421D3">
            <w:pPr>
              <w:jc w:val="center"/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eastAsia="Arial Unicode MS" w:hAnsi="Courier New" w:cs="Courier New"/>
                <w:b/>
                <w:color w:val="000000" w:themeColor="text1"/>
                <w:sz w:val="24"/>
                <w:szCs w:val="24"/>
              </w:rPr>
              <w:t>11h30</w:t>
            </w:r>
          </w:p>
        </w:tc>
      </w:tr>
    </w:tbl>
    <w:p w:rsidR="003C67D6" w:rsidRPr="00F473DD" w:rsidRDefault="003C67D6" w:rsidP="003C67D6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 xml:space="preserve">A prova prática para os cargos de 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Operador de Máquinas e Operador de Veículos 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>será realizada no mesmo dia da prova escrita</w:t>
      </w: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03 de Agosto de 2014 </w:t>
      </w: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>nos seguintes horários e locais:</w:t>
      </w:r>
    </w:p>
    <w:tbl>
      <w:tblPr>
        <w:tblStyle w:val="Tabelacomgrade"/>
        <w:tblW w:w="0" w:type="auto"/>
        <w:tblLook w:val="04A0"/>
      </w:tblPr>
      <w:tblGrid>
        <w:gridCol w:w="1980"/>
        <w:gridCol w:w="4857"/>
        <w:gridCol w:w="1657"/>
      </w:tblGrid>
      <w:tr w:rsidR="00F473DD" w:rsidRPr="00F473DD" w:rsidTr="007145A4">
        <w:tc>
          <w:tcPr>
            <w:tcW w:w="8494" w:type="dxa"/>
            <w:gridSpan w:val="3"/>
          </w:tcPr>
          <w:p w:rsidR="003C67D6" w:rsidRPr="00F473DD" w:rsidRDefault="003C67D6" w:rsidP="003C67D6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PROVA PRÁTICA</w:t>
            </w:r>
          </w:p>
        </w:tc>
      </w:tr>
      <w:tr w:rsidR="00F473DD" w:rsidRPr="00F473DD" w:rsidTr="003C2DD5">
        <w:tc>
          <w:tcPr>
            <w:tcW w:w="1980" w:type="dxa"/>
          </w:tcPr>
          <w:p w:rsidR="00911028" w:rsidRPr="00F473DD" w:rsidRDefault="00911028" w:rsidP="00911028">
            <w:pPr>
              <w:jc w:val="center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4857" w:type="dxa"/>
          </w:tcPr>
          <w:p w:rsidR="00911028" w:rsidRPr="00F473DD" w:rsidRDefault="00911028" w:rsidP="00911028">
            <w:pPr>
              <w:jc w:val="center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Local</w:t>
            </w:r>
          </w:p>
        </w:tc>
        <w:tc>
          <w:tcPr>
            <w:tcW w:w="1657" w:type="dxa"/>
          </w:tcPr>
          <w:p w:rsidR="00911028" w:rsidRPr="00F473DD" w:rsidRDefault="00911028" w:rsidP="00911028">
            <w:pPr>
              <w:jc w:val="center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Horário</w:t>
            </w:r>
            <w:r w:rsidR="00E376C8"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de Fechamento do Portão</w:t>
            </w:r>
          </w:p>
        </w:tc>
      </w:tr>
      <w:tr w:rsidR="00F473DD" w:rsidRPr="00F473DD" w:rsidTr="003C2DD5">
        <w:tc>
          <w:tcPr>
            <w:tcW w:w="1980" w:type="dxa"/>
          </w:tcPr>
          <w:p w:rsidR="00911028" w:rsidRPr="00F473DD" w:rsidRDefault="00911028" w:rsidP="003C67D6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Operador de Máquinas</w:t>
            </w:r>
          </w:p>
        </w:tc>
        <w:tc>
          <w:tcPr>
            <w:tcW w:w="4857" w:type="dxa"/>
          </w:tcPr>
          <w:p w:rsidR="00911028" w:rsidRPr="00F473DD" w:rsidRDefault="00AC12D3" w:rsidP="00AC12D3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Fundos </w:t>
            </w: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Ginásio de Esportes Roberto Schreiber</w:t>
            </w: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– Rua Castelo Branco (Próximo ao módulo Esportivo)</w:t>
            </w:r>
          </w:p>
        </w:tc>
        <w:tc>
          <w:tcPr>
            <w:tcW w:w="1657" w:type="dxa"/>
          </w:tcPr>
          <w:p w:rsidR="00911028" w:rsidRPr="00F473DD" w:rsidRDefault="00911028" w:rsidP="00E376C8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</w:t>
            </w:r>
            <w:r w:rsidR="00E376C8"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3</w:t>
            </w: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h</w:t>
            </w:r>
            <w:r w:rsidR="00E376C8"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0</w:t>
            </w: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473DD" w:rsidRPr="00F473DD" w:rsidTr="003C2DD5">
        <w:tc>
          <w:tcPr>
            <w:tcW w:w="1980" w:type="dxa"/>
          </w:tcPr>
          <w:p w:rsidR="00911028" w:rsidRPr="00F473DD" w:rsidRDefault="00911028" w:rsidP="003C67D6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Operador de Veículos</w:t>
            </w:r>
          </w:p>
        </w:tc>
        <w:tc>
          <w:tcPr>
            <w:tcW w:w="4857" w:type="dxa"/>
          </w:tcPr>
          <w:p w:rsidR="00911028" w:rsidRPr="00F473DD" w:rsidRDefault="00AC12D3" w:rsidP="003C67D6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Pátio </w:t>
            </w: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Capela São Martinho</w:t>
            </w:r>
            <w:r w:rsidRPr="00F473DD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– Rua Germano Niehues, Bairro Screiber (Próximo a Bernardo Rohden</w:t>
            </w:r>
          </w:p>
        </w:tc>
        <w:tc>
          <w:tcPr>
            <w:tcW w:w="1657" w:type="dxa"/>
          </w:tcPr>
          <w:p w:rsidR="00911028" w:rsidRPr="00F473DD" w:rsidRDefault="00911028" w:rsidP="00E376C8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1</w:t>
            </w:r>
            <w:r w:rsidR="00E376C8"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3</w:t>
            </w: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h</w:t>
            </w:r>
            <w:r w:rsidR="00E376C8"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0</w:t>
            </w:r>
            <w:r w:rsidRPr="00F473DD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22344" w:rsidRDefault="00622344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622344" w:rsidRDefault="00622344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3C67D6" w:rsidRPr="00F473DD" w:rsidRDefault="00911028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ANEXO I</w:t>
      </w:r>
    </w:p>
    <w:p w:rsidR="00911028" w:rsidRPr="00F473DD" w:rsidRDefault="00911028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b/>
          <w:color w:val="000000" w:themeColor="text1"/>
          <w:sz w:val="24"/>
          <w:szCs w:val="24"/>
        </w:rPr>
        <w:t>HOMOLOGAÇÃO DAS INSCRIÇÕES</w:t>
      </w:r>
    </w:p>
    <w:tbl>
      <w:tblPr>
        <w:tblStyle w:val="GridTable6ColorfulAccent1"/>
        <w:tblW w:w="5000" w:type="pct"/>
        <w:tblLook w:val="04A0"/>
      </w:tblPr>
      <w:tblGrid>
        <w:gridCol w:w="852"/>
        <w:gridCol w:w="638"/>
        <w:gridCol w:w="4679"/>
        <w:gridCol w:w="2551"/>
      </w:tblGrid>
      <w:tr w:rsidR="00F473DD" w:rsidRPr="00F473DD" w:rsidTr="00F473DD">
        <w:trPr>
          <w:cnfStyle w:val="1000000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3049" w:type="pct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1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1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Data Nascimento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01. Agente de Serviços Gerais  (serviços braçais)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ALBERTINA RODRIGUES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24/03/1962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ANA LUCIA GILLI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28/04/1963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DOMINGOS PRESTES DE SOUZA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27/09/1947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FRANCISCO DUARTE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04/10/1958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LISETE KESKE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21/09/1977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SOLENIR MENEGILDO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18/04/1984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VENICIO EISING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18/12/1954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02. Operador de Veículos (motorista)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ADEMAR GEWOROWSKI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07/02/1962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ADMILSO HORST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01/01/1984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ADRIANO DAY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07/12/1982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AFONSO SCHMITZ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15/04/1970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ALCIDES DORNER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26/04/1966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ALTAIR MARANGONI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20/09/1984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APARECIDO JORGE RODRIGUES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23/08/2068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CARLOS EDUARDO LEFFER DE LIZ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25/07/1980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CARLOS FERNANDO DIAS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23/07/1989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DOGLAS VEBER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31/10/1991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EDERSON ANGELO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07/04/1988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EDSON SCHMITZ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25/05/1982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0175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ELTON ANTUNES GUEDES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05/05/1978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FLAVIO PEREIRA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05/04/1977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GABRIEL SOARES DA SILVA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11/03/1983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GESIONI FRANZOI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12/10/1979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JAIR JOSE LOPES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02/03/1980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</w:t>
            </w:r>
            <w:r w:rsidRPr="00F473D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t-BR"/>
              </w:rPr>
              <w:t>A</w:t>
            </w: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 SIQUEIRA SOBRINHO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27/07/1956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JOÃO VICENTE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23/03/1975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JOCIEL JACINTO DE SOUZA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12/04/1984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0071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JOEL ALVES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26/11/1966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JOEL SCHMITZ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18/03/1982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JOSE GILBERTO MARTIN JUNIOR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26/11/1979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JOSÉ FERREIRA NETO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02/12/1965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JUCELINO LEITE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05/06/1960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JUCIMAR MARCIANO VAVASSORI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29/06/1981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lastRenderedPageBreak/>
              <w:t>27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LAUDEMIRO DOS SANTOS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02/02/1966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LUIS CARLOS CORRÊA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12/08/1986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LUIZ PINTO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13/11/1954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0063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MAICON RODRIGO ALBANO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09/05/1986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MARCIO NIENKOTTER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20/02/1986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MOACIR BARCELOS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29/09/1975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MOACIR ROBERTO SCHNEIDER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25/11/1967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NEILOR STOLF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12/01/1971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NILTON RIBAS SILVÉRIO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28/11/1973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OLIVIO CUCCO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15/09/1968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ORIDES DE JESUS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13/12/1958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ORLI IZIDORO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03/12/1969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PAULO ROBERTO DE OLIVEIRA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14/06/1974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0179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SIDINEI LONG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21/10/1979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SIDNEI  SCHMIDT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21/08/1987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VALDEMIR GOMES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16/03/1968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VILMAR BUSS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01/11/1959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03. Operador de Máquinas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ADILSON OLIVEIRA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15/06/1981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0072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ANSELMO KNIESS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05/04/1973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DIRLEI ANGELO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17/06/1979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DOUGLAS DA SILVA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12/09/1986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EDUARDO VOSS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29/10/1990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0172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ELIMAR MICHELS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31/03/1956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JAILTON VENDRAMIN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28/09/1985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0061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LEANDRO WERLING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27/02/1987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0176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ODAIR WEBER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27/12/1979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PAULO ÂNGELO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11/05/1963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0076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RAFAEL FABIO ALBANO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18/02/1983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RUAN ROBERTO RODRIGUES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07/10/1992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SANDRO JOSÉ SELINGER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25/10/1987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0006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SILVIO PREIS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18/05/1984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04. Agente de Serviços Gerais 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EDILENE ROCHA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31/05/1963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ELIANE APARECIDA DA COSTA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24/08/1987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IRIA PREIS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14/09/1982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ISOLETE BITENCOURT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19/11/1961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JANETE AMARAL RIBEIRO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05/12/1969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JANI TEREZA SCHWAMBACH RIBEIRO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23/11/1973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LUCILENE MENEGALLI MIELKE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08/10/1977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MARIA APARECIDA DOS SANTOS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26/12/1982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MARILÉA SOARES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AF4F7E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eastAsia="pt-BR"/>
              </w:rPr>
              <w:t>12/11/2063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REGINA CELI FARIAS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16/01/1965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SALETE ALVES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17/02/1960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VALDIR PEREIRA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02/08/1974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05. Auxiliar Administrativo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ALINE MARIA FREGULIA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31/05/1989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AMANDA BELEGANTE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07/03/1996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AMANDA DA ROSA SOCREPPA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23/07/1995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ANDREIA DOS SANTOS SEHNEM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31/03/1976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CARLOS FELDHAUS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17/12/1989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CLEUSA LUCKMANN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08/06/1982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DAIANA MARIA RODRIGUES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04/05/1993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DAIANE NUNRBERG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15/12/1987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0177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DOMINGAS BARCELOS KUHNEN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15/08/1976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EDNA FRAINER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30/01/1996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EDNA PEREIRA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06/02/1996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ELIANE FELCZAK OTTO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11/01/1992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ELIANE ROSA JANUARIO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22/03/1994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EMERSON ANGELO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09/01/1977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0053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EVANIR FREINER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09/12/1971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ÉLVIA CAETANO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10/09/1988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FERNANDA CRISTINA KRUGER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01/05/1996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GISELE DE SOUZA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04/10/1989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GISELE PEREIRA PACHECO DE SOUZA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15/02/1981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GLAUCIA LUANA DE SOUZA DIAS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23/07/1992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HELLEN CRISTYNA FREGULIA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02/05/1991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JAIR PEDROSO JUNIOR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23/09/1993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JESSICA APARECIDA ÂNGELO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10/10/1994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JÉSSICA MIEHE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25/02/1993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0171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JULIA SCHWEDER PIVATTO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18/05/1991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JUSSARA MOREIRA PAZ BILK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01/10/1993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KATIA IRONI DA SILVA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11/10/1994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LAIRTO FREGULIA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28/12/1955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LEILA HELLMANN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09/03/1984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LETICIA IMACULADA ALVES DA MAIA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08/12/1990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LUCIANA BILCK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AF4F7E">
              <w:rPr>
                <w:rFonts w:ascii="Trebuchet MS" w:eastAsia="Times New Roman" w:hAnsi="Trebuchet MS" w:cs="Arial"/>
                <w:b/>
                <w:color w:val="FF0000"/>
                <w:sz w:val="18"/>
                <w:szCs w:val="18"/>
                <w:lang w:eastAsia="pt-BR"/>
              </w:rPr>
              <w:t>00/00/0000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0064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LUCIANA HASCKEL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04/12/1991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0027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LUIZ FERNANDO ULLMANN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15/09/1994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0104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LUIZ FILIPE SZOLOMICKI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08/10/1993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LUIZA FEUSER ODERDENG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02/10/1994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MARIA SALETE VANDERLINDE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08/09/1984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MARLENE SCHMIDT SCHLICKMANN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07/01/1986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0068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MICHELI CONSTANTINO MICHELS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12/09/1982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MOACIR SEBASTIAO PIVATTO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07/06/1964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NARA CRISTINA LEANDRO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24/10/1994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0126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ODIRLEI ALEGRI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10/06/1983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OSNILDA KNIESS INACIO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18/01/1963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0155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RAFAELA CRISTINA FREINER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16/09/1992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0078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TATIANE LOCKS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24/11/1991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TELMA SANTIAGO NIEHUES ROLING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14/07/1981</w:t>
            </w:r>
          </w:p>
        </w:tc>
      </w:tr>
      <w:tr w:rsidR="00F473DD" w:rsidRPr="00F473DD" w:rsidTr="000A31A6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0111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VICTOR MATHEUS WILHELM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16/12/1994</w:t>
            </w:r>
          </w:p>
        </w:tc>
      </w:tr>
      <w:tr w:rsidR="00F473DD" w:rsidRPr="00F473DD" w:rsidTr="000A31A6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</w:tcPr>
          <w:p w:rsidR="00F473DD" w:rsidRPr="000A31A6" w:rsidRDefault="00F473DD" w:rsidP="000A31A6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ZULEIDE RAQUEL ARAUJO STEFFEN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29/07/1972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06. Farmacêutico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0092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KEISE MONARA CAMPREGHER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24/10/1989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3537" w:type="pct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08. Psicólogo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t-BR"/>
              </w:rPr>
              <w:t>AN</w:t>
            </w: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GELA MARIA DOS SANTOS VENERAL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27/09/1974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0115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ALEXANDRA INVITTI DA SILVA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24/10/1981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0009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ALINE VIZENTAINER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30/04/1990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CLEIDE STOCKCHINEIDER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09/05/1987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0007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DYANE PASOLD DEEKE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05/01/1991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0166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JANAINA MIGUELINA SOUZA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29/09/1989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0144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LUANA PEIXE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10/08/1990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0143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LUISA CARINA GESSI RIPPEL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31/01/1989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0080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MARCELENE REGINA VEBER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09/12/1984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0132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OSMAR CAXOEIRA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17/09/1959</w:t>
            </w:r>
          </w:p>
        </w:tc>
      </w:tr>
      <w:tr w:rsidR="00F473DD" w:rsidRPr="00F473DD" w:rsidTr="00F473DD">
        <w:trPr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0048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PATRICIA SOUZA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0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23/08/1991</w:t>
            </w:r>
          </w:p>
        </w:tc>
      </w:tr>
      <w:tr w:rsidR="00F473DD" w:rsidRPr="00F473DD" w:rsidTr="00F473DD">
        <w:trPr>
          <w:cnfStyle w:val="000000100000"/>
          <w:trHeight w:val="300"/>
        </w:trPr>
        <w:tc>
          <w:tcPr>
            <w:cnfStyle w:val="001000000000"/>
            <w:tcW w:w="488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6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268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SILVANA ALVES FIG</w:t>
            </w:r>
            <w:r w:rsidRPr="00F473D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t-BR"/>
              </w:rPr>
              <w:t>O</w:t>
            </w: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NIO</w:t>
            </w:r>
          </w:p>
        </w:tc>
        <w:tc>
          <w:tcPr>
            <w:tcW w:w="1463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noWrap/>
            <w:hideMark/>
          </w:tcPr>
          <w:p w:rsidR="00F473DD" w:rsidRPr="00F473DD" w:rsidRDefault="00F473DD">
            <w:pPr>
              <w:jc w:val="center"/>
              <w:cnfStyle w:val="000000100000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  <w:r w:rsidRPr="00F473DD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  <w:t>01/11/1981</w:t>
            </w:r>
          </w:p>
        </w:tc>
      </w:tr>
    </w:tbl>
    <w:p w:rsidR="00911028" w:rsidRPr="00F473DD" w:rsidRDefault="00911028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911028" w:rsidRPr="00F473DD" w:rsidRDefault="00911028" w:rsidP="00911028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hAnsi="Courier New" w:cs="Courier New"/>
          <w:color w:val="000000" w:themeColor="text1"/>
          <w:sz w:val="24"/>
          <w:szCs w:val="24"/>
        </w:rPr>
        <w:t>Salete (SC), 28 de julho de 2014</w:t>
      </w:r>
    </w:p>
    <w:p w:rsidR="003C67D6" w:rsidRPr="00F473DD" w:rsidRDefault="003C67D6" w:rsidP="003C67D6">
      <w:pPr>
        <w:jc w:val="righ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3C67D6" w:rsidRPr="00F473DD" w:rsidRDefault="003C67D6" w:rsidP="003C67D6">
      <w:pPr>
        <w:jc w:val="right"/>
        <w:rPr>
          <w:rFonts w:ascii="Courier New" w:eastAsia="Arial Unicode MS" w:hAnsi="Courier New" w:cs="Courier New"/>
          <w:color w:val="000000" w:themeColor="text1"/>
          <w:sz w:val="24"/>
          <w:szCs w:val="24"/>
        </w:rPr>
      </w:pPr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Juares de Andrade</w:t>
      </w:r>
    </w:p>
    <w:p w:rsidR="000C2BFE" w:rsidRPr="00F473DD" w:rsidRDefault="003C67D6" w:rsidP="003C67D6">
      <w:pPr>
        <w:jc w:val="right"/>
        <w:rPr>
          <w:color w:val="000000" w:themeColor="text1"/>
        </w:rPr>
      </w:pPr>
      <w:bookmarkStart w:id="0" w:name="_GoBack"/>
      <w:bookmarkEnd w:id="0"/>
      <w:r w:rsidRPr="00F473DD">
        <w:rPr>
          <w:rFonts w:ascii="Courier New" w:eastAsia="Arial Unicode MS" w:hAnsi="Courier New" w:cs="Courier New"/>
          <w:color w:val="000000" w:themeColor="text1"/>
          <w:sz w:val="24"/>
          <w:szCs w:val="24"/>
        </w:rPr>
        <w:t>Prefeito Municipal</w:t>
      </w:r>
    </w:p>
    <w:sectPr w:rsidR="000C2BFE" w:rsidRPr="00F473DD" w:rsidSect="006275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5C" w:rsidRDefault="00A9485C" w:rsidP="003C67D6">
      <w:pPr>
        <w:spacing w:after="0" w:line="240" w:lineRule="auto"/>
      </w:pPr>
      <w:r>
        <w:separator/>
      </w:r>
    </w:p>
  </w:endnote>
  <w:endnote w:type="continuationSeparator" w:id="1">
    <w:p w:rsidR="00A9485C" w:rsidRDefault="00A9485C" w:rsidP="003C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5C" w:rsidRDefault="00A9485C" w:rsidP="003C67D6">
      <w:pPr>
        <w:spacing w:after="0" w:line="240" w:lineRule="auto"/>
      </w:pPr>
      <w:r>
        <w:separator/>
      </w:r>
    </w:p>
  </w:footnote>
  <w:footnote w:type="continuationSeparator" w:id="1">
    <w:p w:rsidR="00A9485C" w:rsidRDefault="00A9485C" w:rsidP="003C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454"/>
      <w:gridCol w:w="7266"/>
    </w:tblGrid>
    <w:tr w:rsidR="003C67D6" w:rsidTr="00F421D3">
      <w:trPr>
        <w:trHeight w:val="1129"/>
      </w:trPr>
      <w:tc>
        <w:tcPr>
          <w:tcW w:w="834" w:type="pct"/>
          <w:vAlign w:val="center"/>
          <w:hideMark/>
        </w:tcPr>
        <w:p w:rsidR="003C67D6" w:rsidRDefault="003C67D6" w:rsidP="003C67D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28650" cy="695325"/>
                <wp:effectExtent l="0" t="0" r="0" b="9525"/>
                <wp:docPr id="1" name="Imagem 1" descr="https://encrypted-tbn0.gstatic.com/images?q=tbn:ANd9GcRAgAAYvoIoJLbAb1C-mdmTtjbiuZCl0Dfm2zQFPX3FadlyNT8xCIi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encrypted-tbn0.gstatic.com/images?q=tbn:ANd9GcRAgAAYvoIoJLbAb1C-mdmTtjbiuZCl0Dfm2zQFPX3FadlyNT8xCIi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vAlign w:val="center"/>
          <w:hideMark/>
        </w:tcPr>
        <w:p w:rsidR="003C67D6" w:rsidRDefault="003C67D6" w:rsidP="003C67D6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ESTADO DE SANTA CATARINA</w:t>
          </w:r>
        </w:p>
        <w:p w:rsidR="003C67D6" w:rsidRDefault="003C67D6" w:rsidP="003C67D6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MUNICIPIO DE SALETE</w:t>
          </w:r>
        </w:p>
        <w:p w:rsidR="003C67D6" w:rsidRDefault="003C67D6" w:rsidP="003C67D6">
          <w:pPr>
            <w:pStyle w:val="Cabealho"/>
            <w:jc w:val="center"/>
            <w:rPr>
              <w:rFonts w:ascii="Microsoft Sans Serif" w:hAnsi="Microsoft Sans Serif" w:cs="Microsoft Sans Serif"/>
            </w:rPr>
          </w:pPr>
          <w:r>
            <w:rPr>
              <w:rFonts w:ascii="Courier New" w:hAnsi="Courier New" w:cs="Courier New"/>
              <w:b/>
              <w:bCs/>
            </w:rPr>
            <w:t>EDITAL N</w:t>
          </w:r>
          <w:r>
            <w:rPr>
              <w:rFonts w:ascii="Andalus" w:hAnsi="Andalus" w:cs="Andalus"/>
              <w:b/>
              <w:bCs/>
            </w:rPr>
            <w:t>º</w:t>
          </w:r>
          <w:r>
            <w:rPr>
              <w:rFonts w:ascii="Courier New" w:hAnsi="Courier New" w:cs="Courier New"/>
              <w:b/>
              <w:bCs/>
            </w:rPr>
            <w:t xml:space="preserve"> 001/2014</w:t>
          </w:r>
        </w:p>
      </w:tc>
    </w:tr>
  </w:tbl>
  <w:p w:rsidR="003C67D6" w:rsidRDefault="003C67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34B"/>
    <w:multiLevelType w:val="hybridMultilevel"/>
    <w:tmpl w:val="A2FC0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7E89"/>
    <w:multiLevelType w:val="multilevel"/>
    <w:tmpl w:val="B9E2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F80943"/>
    <w:multiLevelType w:val="hybridMultilevel"/>
    <w:tmpl w:val="20A48BF8"/>
    <w:lvl w:ilvl="0" w:tplc="82124B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D6"/>
    <w:rsid w:val="000A31A6"/>
    <w:rsid w:val="000C2BFE"/>
    <w:rsid w:val="003C2DD5"/>
    <w:rsid w:val="003C67D6"/>
    <w:rsid w:val="003D6006"/>
    <w:rsid w:val="00622344"/>
    <w:rsid w:val="00627530"/>
    <w:rsid w:val="00911028"/>
    <w:rsid w:val="00A9485C"/>
    <w:rsid w:val="00AC12D3"/>
    <w:rsid w:val="00AF4F7E"/>
    <w:rsid w:val="00E376C8"/>
    <w:rsid w:val="00F4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6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7D6"/>
  </w:style>
  <w:style w:type="paragraph" w:styleId="Rodap">
    <w:name w:val="footer"/>
    <w:basedOn w:val="Normal"/>
    <w:link w:val="RodapChar"/>
    <w:uiPriority w:val="99"/>
    <w:unhideWhenUsed/>
    <w:rsid w:val="003C6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7D6"/>
  </w:style>
  <w:style w:type="paragraph" w:styleId="PargrafodaLista">
    <w:name w:val="List Paragraph"/>
    <w:basedOn w:val="Normal"/>
    <w:uiPriority w:val="34"/>
    <w:qFormat/>
    <w:rsid w:val="003C67D6"/>
    <w:pPr>
      <w:ind w:left="720"/>
      <w:contextualSpacing/>
    </w:pPr>
  </w:style>
  <w:style w:type="paragraph" w:customStyle="1" w:styleId="Default">
    <w:name w:val="Default"/>
    <w:rsid w:val="003C6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C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elanormal"/>
    <w:uiPriority w:val="51"/>
    <w:rsid w:val="00F47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2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IOBV</dc:creator>
  <cp:keywords/>
  <dc:description/>
  <cp:lastModifiedBy>USER</cp:lastModifiedBy>
  <cp:revision>9</cp:revision>
  <dcterms:created xsi:type="dcterms:W3CDTF">2014-07-23T23:04:00Z</dcterms:created>
  <dcterms:modified xsi:type="dcterms:W3CDTF">2014-07-28T19:19:00Z</dcterms:modified>
</cp:coreProperties>
</file>